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B65D92" w:rsidRDefault="007E6CF8" w:rsidP="007C64CA">
      <w:pPr>
        <w:rPr>
          <w:rFonts w:asciiTheme="minorHAnsi" w:hAnsiTheme="minorHAnsi" w:cstheme="minorHAnsi"/>
          <w:b/>
        </w:rPr>
      </w:pPr>
    </w:p>
    <w:p w:rsidR="007C64CA" w:rsidRDefault="007C64CA" w:rsidP="007C64CA">
      <w:pPr>
        <w:rPr>
          <w:rFonts w:asciiTheme="minorHAnsi" w:hAnsiTheme="minorHAnsi" w:cstheme="minorHAnsi"/>
          <w:b/>
        </w:rPr>
      </w:pPr>
    </w:p>
    <w:p w:rsidR="00B65D92" w:rsidRPr="00B65D92" w:rsidRDefault="00B65D92" w:rsidP="007C64CA">
      <w:pPr>
        <w:rPr>
          <w:rFonts w:asciiTheme="minorHAnsi" w:hAnsiTheme="minorHAnsi" w:cstheme="minorHAnsi"/>
          <w:b/>
        </w:rPr>
      </w:pPr>
    </w:p>
    <w:p w:rsidR="00056646" w:rsidRPr="00B65D92" w:rsidRDefault="00CB770A" w:rsidP="00FD2160">
      <w:pPr>
        <w:jc w:val="center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>CONSELHO ESTADUAL DO MEIO AMBIENTE – CONSEMA</w:t>
      </w:r>
    </w:p>
    <w:p w:rsidR="00233527" w:rsidRDefault="00233527" w:rsidP="00E23E85">
      <w:pPr>
        <w:rPr>
          <w:rFonts w:asciiTheme="minorHAnsi" w:hAnsiTheme="minorHAnsi" w:cstheme="minorHAnsi"/>
          <w:b/>
        </w:rPr>
      </w:pPr>
    </w:p>
    <w:p w:rsidR="00B65D92" w:rsidRPr="008B6FA9" w:rsidRDefault="00B65D92" w:rsidP="00E23E85">
      <w:pPr>
        <w:rPr>
          <w:rFonts w:asciiTheme="minorHAnsi" w:hAnsiTheme="minorHAnsi" w:cstheme="minorHAnsi"/>
        </w:rPr>
      </w:pPr>
      <w:bookmarkStart w:id="0" w:name="_GoBack"/>
      <w:bookmarkEnd w:id="0"/>
    </w:p>
    <w:p w:rsidR="008F3556" w:rsidRPr="007131A7" w:rsidRDefault="00E23E85" w:rsidP="00E23E85">
      <w:pPr>
        <w:jc w:val="both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>Processo n</w:t>
      </w:r>
      <w:r w:rsidR="006D60BC" w:rsidRPr="007131A7">
        <w:rPr>
          <w:rFonts w:asciiTheme="minorHAnsi" w:hAnsiTheme="minorHAnsi" w:cstheme="minorHAnsi"/>
          <w:b/>
        </w:rPr>
        <w:t>.</w:t>
      </w:r>
      <w:r w:rsidR="00C955FC" w:rsidRPr="007131A7">
        <w:rPr>
          <w:rFonts w:asciiTheme="minorHAnsi" w:hAnsiTheme="minorHAnsi" w:cstheme="minorHAnsi"/>
          <w:b/>
        </w:rPr>
        <w:t xml:space="preserve"> </w:t>
      </w:r>
      <w:r w:rsidR="007131A7" w:rsidRPr="007131A7">
        <w:rPr>
          <w:rFonts w:asciiTheme="minorHAnsi" w:hAnsiTheme="minorHAnsi" w:cstheme="minorHAnsi"/>
          <w:b/>
        </w:rPr>
        <w:t>573744/2016.</w:t>
      </w:r>
    </w:p>
    <w:p w:rsidR="00E61B94" w:rsidRPr="007131A7" w:rsidRDefault="00E23E85" w:rsidP="00E23E85">
      <w:pPr>
        <w:jc w:val="both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>Recorrente</w:t>
      </w:r>
      <w:r w:rsidR="00217210" w:rsidRPr="007131A7">
        <w:rPr>
          <w:rFonts w:asciiTheme="minorHAnsi" w:hAnsiTheme="minorHAnsi" w:cstheme="minorHAnsi"/>
          <w:b/>
        </w:rPr>
        <w:t xml:space="preserve"> - </w:t>
      </w:r>
      <w:r w:rsidR="007131A7" w:rsidRPr="007131A7">
        <w:rPr>
          <w:rFonts w:asciiTheme="minorHAnsi" w:hAnsiTheme="minorHAnsi" w:cstheme="minorHAnsi"/>
          <w:b/>
        </w:rPr>
        <w:t>IBF Agropecuária S.A.</w:t>
      </w:r>
    </w:p>
    <w:p w:rsidR="008F3556" w:rsidRPr="007131A7" w:rsidRDefault="00181A5D" w:rsidP="00F10E19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 xml:space="preserve">Auto de Infração n. </w:t>
      </w:r>
      <w:r w:rsidR="007131A7" w:rsidRPr="007131A7">
        <w:rPr>
          <w:rFonts w:asciiTheme="minorHAnsi" w:hAnsiTheme="minorHAnsi" w:cstheme="minorHAnsi"/>
        </w:rPr>
        <w:t>0081 - E, de 23/09/2016.</w:t>
      </w:r>
    </w:p>
    <w:p w:rsidR="007131A7" w:rsidRPr="007131A7" w:rsidRDefault="007131A7" w:rsidP="000D6795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 xml:space="preserve">Relator – André </w:t>
      </w:r>
      <w:proofErr w:type="spellStart"/>
      <w:r w:rsidRPr="007131A7">
        <w:rPr>
          <w:rFonts w:asciiTheme="minorHAnsi" w:hAnsiTheme="minorHAnsi" w:cstheme="minorHAnsi"/>
        </w:rPr>
        <w:t>Stumpf</w:t>
      </w:r>
      <w:proofErr w:type="spellEnd"/>
      <w:r w:rsidRPr="007131A7">
        <w:rPr>
          <w:rFonts w:asciiTheme="minorHAnsi" w:hAnsiTheme="minorHAnsi" w:cstheme="minorHAnsi"/>
        </w:rPr>
        <w:t xml:space="preserve"> Jacob Gonçalves – FECOMÉRCIO.</w:t>
      </w:r>
    </w:p>
    <w:p w:rsidR="007131A7" w:rsidRPr="007131A7" w:rsidRDefault="007131A7" w:rsidP="000D6795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 xml:space="preserve">Procurador – Nilton Fernandes Lima – CPF n°. 132.925.956-49. </w:t>
      </w:r>
    </w:p>
    <w:p w:rsidR="003D1380" w:rsidRPr="007131A7" w:rsidRDefault="00E00E91" w:rsidP="000D6795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>2</w:t>
      </w:r>
      <w:r w:rsidR="00E23E85" w:rsidRPr="007131A7">
        <w:rPr>
          <w:rFonts w:asciiTheme="minorHAnsi" w:hAnsiTheme="minorHAnsi" w:cstheme="minorHAnsi"/>
        </w:rPr>
        <w:t>ª Junta de Julgamento de Recursos.</w:t>
      </w:r>
    </w:p>
    <w:p w:rsidR="008B6FA9" w:rsidRPr="007131A7" w:rsidRDefault="008B6FA9" w:rsidP="000D6795">
      <w:pPr>
        <w:jc w:val="both"/>
        <w:rPr>
          <w:rFonts w:asciiTheme="minorHAnsi" w:hAnsiTheme="minorHAnsi" w:cstheme="minorHAnsi"/>
        </w:rPr>
      </w:pPr>
    </w:p>
    <w:p w:rsidR="00F10E19" w:rsidRPr="007131A7" w:rsidRDefault="00825681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397</w:t>
      </w:r>
      <w:r w:rsidR="00F10E19" w:rsidRPr="007131A7">
        <w:rPr>
          <w:rFonts w:asciiTheme="minorHAnsi" w:hAnsiTheme="minorHAnsi" w:cstheme="minorHAnsi"/>
          <w:b/>
        </w:rPr>
        <w:t>/2021</w:t>
      </w:r>
    </w:p>
    <w:p w:rsidR="00DC0FEF" w:rsidRPr="007131A7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C765C1" w:rsidRPr="007131A7" w:rsidRDefault="007131A7" w:rsidP="00C765C1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 xml:space="preserve">Auto de Infração n° 0081 - E, de 23/09/2016. Autos de Inspeções n° 164788 e 16789, de 23/09/2016. Relatório Técnico 234/SEMA/SUF/CFE/2016. Por lançar efluentes de suinocultura nas coordenadas S-15° 22’20,3”/W-54°09’41,5” local sem impermeabilização e controle ambiental, em desacordo com as normas vigentes. Decisão Administrativa n° 143/SGPA/SEMA/2019, de 11/02/2019, pela homologação do Auto de Infração n. 0081- E, de 23/09/2016, arbitrando multa de R$ 225.000,00 (duzentos e vinte e cinco mil reais), com fulcro nos artigos 61,62,66,80 e 81 ambos do Decreto Federal 6514/08. Requer o recorrente que seja o Egrégio Conselho, conhecendo do recurso administrativo ora interposto, reforme totalmente a decisão de primeira instância por ser de direito e de justiça, determinando a anulação do presente Auto de Infração. </w:t>
      </w:r>
      <w:r w:rsidR="00C765C1" w:rsidRPr="007131A7">
        <w:rPr>
          <w:rFonts w:asciiTheme="minorHAnsi" w:hAnsiTheme="minorHAnsi" w:cstheme="minorHAnsi"/>
        </w:rPr>
        <w:t xml:space="preserve">Recurso </w:t>
      </w:r>
      <w:r w:rsidRPr="007131A7">
        <w:rPr>
          <w:rFonts w:asciiTheme="minorHAnsi" w:hAnsiTheme="minorHAnsi" w:cstheme="minorHAnsi"/>
        </w:rPr>
        <w:t>im</w:t>
      </w:r>
      <w:r w:rsidR="00C765C1" w:rsidRPr="007131A7">
        <w:rPr>
          <w:rFonts w:asciiTheme="minorHAnsi" w:hAnsiTheme="minorHAnsi" w:cstheme="minorHAnsi"/>
        </w:rPr>
        <w:t>provido.</w:t>
      </w:r>
    </w:p>
    <w:p w:rsidR="00DC0FEF" w:rsidRPr="007131A7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7131A7" w:rsidRDefault="00270AA2" w:rsidP="00CB5DDF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  <w:color w:val="000000"/>
        </w:rPr>
        <w:t>Vistos, relatados e discu</w:t>
      </w:r>
      <w:r w:rsidR="004D280A" w:rsidRPr="007131A7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7131A7">
        <w:rPr>
          <w:rFonts w:asciiTheme="minorHAnsi" w:hAnsiTheme="minorHAnsi" w:cstheme="minorHAnsi"/>
          <w:color w:val="000000"/>
        </w:rPr>
        <w:t>2</w:t>
      </w:r>
      <w:r w:rsidRPr="007131A7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7131A7">
        <w:rPr>
          <w:rFonts w:asciiTheme="minorHAnsi" w:hAnsiTheme="minorHAnsi" w:cstheme="minorHAnsi"/>
          <w:color w:val="000000"/>
        </w:rPr>
        <w:t>Recursos</w:t>
      </w:r>
      <w:r w:rsidR="00DC0FEF" w:rsidRPr="007131A7">
        <w:rPr>
          <w:rFonts w:asciiTheme="minorHAnsi" w:hAnsiTheme="minorHAnsi" w:cstheme="minorHAnsi"/>
          <w:color w:val="000000"/>
        </w:rPr>
        <w:t>,</w:t>
      </w:r>
      <w:r w:rsidR="00DC0FEF" w:rsidRPr="007131A7">
        <w:rPr>
          <w:rFonts w:asciiTheme="minorHAnsi" w:hAnsiTheme="minorHAnsi" w:cstheme="minorHAnsi"/>
        </w:rPr>
        <w:t xml:space="preserve"> </w:t>
      </w:r>
      <w:r w:rsidR="007131A7" w:rsidRPr="007131A7">
        <w:rPr>
          <w:rFonts w:asciiTheme="minorHAnsi" w:hAnsiTheme="minorHAnsi" w:cstheme="minorHAnsi"/>
        </w:rPr>
        <w:t>por unanimidade, negar provimento ao recurso interposto pelo recorrente, acolhendo o voto relator, para declarar redução do auto de infração na importância de R$ 170.000,00 (cento e setenta mil reais), em face das penalidades impostas no auto de infração n° 172754/2018, negando o provimento quanto a anulação do auto de infração n° 0081- E de 23/09/2016 vez que se encontra dentro dos parâmetros legais.</w:t>
      </w:r>
    </w:p>
    <w:p w:rsidR="00655CAF" w:rsidRPr="007131A7" w:rsidRDefault="00655CAF" w:rsidP="00655CAF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>Presentes à votação os seguintes membros:</w:t>
      </w:r>
    </w:p>
    <w:p w:rsidR="00E00E91" w:rsidRPr="007131A7" w:rsidRDefault="00E00E91" w:rsidP="00E00E91">
      <w:pPr>
        <w:jc w:val="both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7131A7">
        <w:rPr>
          <w:rFonts w:asciiTheme="minorHAnsi" w:hAnsiTheme="minorHAnsi" w:cstheme="minorHAnsi"/>
          <w:b/>
        </w:rPr>
        <w:t>Verhalen</w:t>
      </w:r>
      <w:proofErr w:type="spellEnd"/>
      <w:r w:rsidRPr="007131A7">
        <w:rPr>
          <w:rFonts w:asciiTheme="minorHAnsi" w:hAnsiTheme="minorHAnsi" w:cstheme="minorHAnsi"/>
          <w:b/>
        </w:rPr>
        <w:t xml:space="preserve"> de Freitas</w:t>
      </w:r>
    </w:p>
    <w:p w:rsidR="00E00E91" w:rsidRPr="007131A7" w:rsidRDefault="00E00E91" w:rsidP="00E00E91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>Representante da SEDUC.</w:t>
      </w:r>
    </w:p>
    <w:p w:rsidR="00E00E91" w:rsidRPr="007131A7" w:rsidRDefault="00E00E91" w:rsidP="00E00E91">
      <w:pPr>
        <w:jc w:val="both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 xml:space="preserve">André </w:t>
      </w:r>
      <w:proofErr w:type="spellStart"/>
      <w:r w:rsidRPr="007131A7">
        <w:rPr>
          <w:rFonts w:asciiTheme="minorHAnsi" w:hAnsiTheme="minorHAnsi" w:cstheme="minorHAnsi"/>
          <w:b/>
        </w:rPr>
        <w:t>Stumpf</w:t>
      </w:r>
      <w:proofErr w:type="spellEnd"/>
      <w:r w:rsidRPr="007131A7">
        <w:rPr>
          <w:rFonts w:asciiTheme="minorHAnsi" w:hAnsiTheme="minorHAnsi" w:cstheme="minorHAnsi"/>
          <w:b/>
        </w:rPr>
        <w:t xml:space="preserve"> Jacob Gonçalves</w:t>
      </w:r>
    </w:p>
    <w:p w:rsidR="00E00E91" w:rsidRPr="007131A7" w:rsidRDefault="00E00E91" w:rsidP="00E00E91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>Representante da FECOMÉRCIO</w:t>
      </w:r>
    </w:p>
    <w:p w:rsidR="00E00E91" w:rsidRPr="007131A7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7131A7">
        <w:rPr>
          <w:rFonts w:asciiTheme="minorHAnsi" w:hAnsiTheme="minorHAnsi" w:cstheme="minorHAnsi"/>
          <w:b/>
        </w:rPr>
        <w:t>Adelayne</w:t>
      </w:r>
      <w:proofErr w:type="spellEnd"/>
      <w:r w:rsidRPr="007131A7">
        <w:rPr>
          <w:rFonts w:asciiTheme="minorHAnsi" w:hAnsiTheme="minorHAnsi" w:cstheme="minorHAnsi"/>
          <w:b/>
        </w:rPr>
        <w:t xml:space="preserve"> </w:t>
      </w:r>
      <w:proofErr w:type="spellStart"/>
      <w:r w:rsidRPr="007131A7">
        <w:rPr>
          <w:rFonts w:asciiTheme="minorHAnsi" w:hAnsiTheme="minorHAnsi" w:cstheme="minorHAnsi"/>
          <w:b/>
        </w:rPr>
        <w:t>Bazzano</w:t>
      </w:r>
      <w:proofErr w:type="spellEnd"/>
      <w:r w:rsidRPr="007131A7">
        <w:rPr>
          <w:rFonts w:asciiTheme="minorHAnsi" w:hAnsiTheme="minorHAnsi" w:cstheme="minorHAnsi"/>
          <w:b/>
        </w:rPr>
        <w:t xml:space="preserve"> Magalhães</w:t>
      </w:r>
    </w:p>
    <w:p w:rsidR="00E00E91" w:rsidRPr="007131A7" w:rsidRDefault="00E00E91" w:rsidP="00E00E91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 xml:space="preserve">Representante da SES </w:t>
      </w:r>
    </w:p>
    <w:p w:rsidR="00E00E91" w:rsidRPr="007131A7" w:rsidRDefault="00E00E91" w:rsidP="00655CAF">
      <w:pPr>
        <w:jc w:val="both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7131A7" w:rsidRDefault="00E00E91" w:rsidP="00655CAF">
      <w:pPr>
        <w:jc w:val="both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>Representante da AÇÃO VERDE.</w:t>
      </w:r>
    </w:p>
    <w:p w:rsidR="00E23E85" w:rsidRPr="007131A7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7131A7">
        <w:rPr>
          <w:rFonts w:asciiTheme="minorHAnsi" w:hAnsiTheme="minorHAnsi" w:cstheme="minorHAnsi"/>
        </w:rPr>
        <w:t>Cuiabá, 19</w:t>
      </w:r>
      <w:r w:rsidR="00E61B94" w:rsidRPr="007131A7">
        <w:rPr>
          <w:rFonts w:asciiTheme="minorHAnsi" w:hAnsiTheme="minorHAnsi" w:cstheme="minorHAnsi"/>
        </w:rPr>
        <w:t xml:space="preserve"> de novembro</w:t>
      </w:r>
      <w:r w:rsidR="00E23E85" w:rsidRPr="007131A7">
        <w:rPr>
          <w:rFonts w:asciiTheme="minorHAnsi" w:hAnsiTheme="minorHAnsi" w:cstheme="minorHAnsi"/>
        </w:rPr>
        <w:t xml:space="preserve"> de 2021.</w:t>
      </w:r>
    </w:p>
    <w:p w:rsidR="00521AFD" w:rsidRPr="007131A7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7131A7" w:rsidRDefault="00521AFD" w:rsidP="00521AFD">
      <w:pPr>
        <w:jc w:val="both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 xml:space="preserve">André </w:t>
      </w:r>
      <w:proofErr w:type="spellStart"/>
      <w:r w:rsidRPr="007131A7">
        <w:rPr>
          <w:rFonts w:asciiTheme="minorHAnsi" w:hAnsiTheme="minorHAnsi" w:cstheme="minorHAnsi"/>
          <w:b/>
        </w:rPr>
        <w:t>Stumpf</w:t>
      </w:r>
      <w:proofErr w:type="spellEnd"/>
      <w:r w:rsidRPr="007131A7">
        <w:rPr>
          <w:rFonts w:asciiTheme="minorHAnsi" w:hAnsiTheme="minorHAnsi" w:cstheme="minorHAnsi"/>
          <w:b/>
        </w:rPr>
        <w:t xml:space="preserve"> Jacob Gonçalves</w:t>
      </w:r>
    </w:p>
    <w:p w:rsidR="00805DB0" w:rsidRPr="007131A7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 xml:space="preserve">     </w:t>
      </w:r>
      <w:r w:rsidR="00E00E91" w:rsidRPr="007131A7">
        <w:rPr>
          <w:rFonts w:asciiTheme="minorHAnsi" w:hAnsiTheme="minorHAnsi" w:cstheme="minorHAnsi"/>
          <w:b/>
        </w:rPr>
        <w:t>Presidente da 2</w:t>
      </w:r>
      <w:r w:rsidR="00E23E85" w:rsidRPr="007131A7">
        <w:rPr>
          <w:rFonts w:asciiTheme="minorHAnsi" w:hAnsiTheme="minorHAnsi" w:cstheme="minorHAnsi"/>
          <w:b/>
        </w:rPr>
        <w:t>ª J.J.R.</w:t>
      </w:r>
    </w:p>
    <w:sectPr w:rsidR="00805DB0" w:rsidRPr="007131A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68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9D9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80FB-CFBC-4A2B-8471-F2EF6737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2021-11-26T11:32:00Z</dcterms:created>
  <dcterms:modified xsi:type="dcterms:W3CDTF">2021-11-30T17:44:00Z</dcterms:modified>
</cp:coreProperties>
</file>